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25" w:rsidRDefault="001945FD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>
            <wp:extent cx="2676600" cy="207648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600" cy="2076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5A25" w:rsidRDefault="002D5A25">
      <w:pPr>
        <w:pStyle w:val="Standard"/>
        <w:jc w:val="center"/>
      </w:pPr>
    </w:p>
    <w:p w:rsidR="002D5A25" w:rsidRDefault="002D5A25">
      <w:pPr>
        <w:pStyle w:val="Heading2"/>
        <w:tabs>
          <w:tab w:val="clear" w:pos="4248"/>
        </w:tabs>
        <w:ind w:left="0" w:firstLine="0"/>
        <w:jc w:val="both"/>
        <w:rPr>
          <w:i w:val="0"/>
          <w:sz w:val="22"/>
        </w:rPr>
      </w:pPr>
    </w:p>
    <w:p w:rsidR="002D5A25" w:rsidRDefault="001945FD">
      <w:pPr>
        <w:pStyle w:val="Heading2"/>
        <w:tabs>
          <w:tab w:val="clear" w:pos="4248"/>
        </w:tabs>
        <w:ind w:left="0" w:firstLine="0"/>
        <w:jc w:val="both"/>
      </w:pPr>
      <w:r>
        <w:rPr>
          <w:i w:val="0"/>
          <w:sz w:val="22"/>
        </w:rPr>
        <w:t>Dalle Stanze della Contrada</w:t>
      </w:r>
    </w:p>
    <w:p w:rsidR="002D5A25" w:rsidRDefault="001945FD">
      <w:pPr>
        <w:pStyle w:val="Heading2"/>
        <w:ind w:left="0" w:firstLine="0"/>
        <w:jc w:val="both"/>
      </w:pPr>
      <w:r>
        <w:rPr>
          <w:i w:val="0"/>
          <w:sz w:val="22"/>
        </w:rPr>
        <w:t>Siena, 19 febbraio</w:t>
      </w:r>
      <w:r>
        <w:rPr>
          <w:i w:val="0"/>
          <w:sz w:val="22"/>
        </w:rPr>
        <w:t xml:space="preserve"> 2019</w:t>
      </w:r>
    </w:p>
    <w:p w:rsidR="002D5A25" w:rsidRDefault="002D5A25">
      <w:pPr>
        <w:pStyle w:val="Standard"/>
      </w:pPr>
    </w:p>
    <w:p w:rsidR="002D5A25" w:rsidRDefault="001945FD">
      <w:pPr>
        <w:pStyle w:val="Textbody"/>
        <w:tabs>
          <w:tab w:val="left" w:pos="4962"/>
        </w:tabs>
        <w:jc w:val="left"/>
      </w:pPr>
      <w:r>
        <w:rPr>
          <w:b/>
          <w:sz w:val="22"/>
        </w:rPr>
        <w:t>c.a. Addetti alle attività sportive delle Società di Contrada</w:t>
      </w:r>
    </w:p>
    <w:p w:rsidR="002D5A25" w:rsidRDefault="001945FD">
      <w:pPr>
        <w:pStyle w:val="Textbody"/>
        <w:tabs>
          <w:tab w:val="left" w:pos="4962"/>
        </w:tabs>
        <w:jc w:val="left"/>
      </w:pPr>
      <w:r>
        <w:rPr>
          <w:b/>
          <w:sz w:val="22"/>
        </w:rPr>
        <w:tab/>
      </w:r>
    </w:p>
    <w:p w:rsidR="002D5A25" w:rsidRDefault="002D5A25">
      <w:pPr>
        <w:pStyle w:val="Textbody"/>
        <w:rPr>
          <w:sz w:val="22"/>
        </w:rPr>
      </w:pPr>
    </w:p>
    <w:p w:rsidR="002D5A25" w:rsidRDefault="001945FD">
      <w:pPr>
        <w:pStyle w:val="Textbody"/>
      </w:pPr>
      <w:r>
        <w:rPr>
          <w:b/>
          <w:sz w:val="22"/>
        </w:rPr>
        <w:t xml:space="preserve">OGGETTO: </w:t>
      </w:r>
      <w:r>
        <w:rPr>
          <w:b/>
          <w:sz w:val="22"/>
          <w:u w:val="single"/>
        </w:rPr>
        <w:t>XL Marcia dell’Indipendenza senese Siena-Montalcino      25 aprile 2019</w:t>
      </w:r>
    </w:p>
    <w:p w:rsidR="002D5A25" w:rsidRDefault="002D5A25">
      <w:pPr>
        <w:pStyle w:val="Textbody"/>
        <w:ind w:firstLine="708"/>
        <w:rPr>
          <w:rFonts w:ascii="Stylus BT" w:hAnsi="Stylus BT" w:cs="Stylus BT"/>
          <w:sz w:val="14"/>
        </w:rPr>
      </w:pPr>
    </w:p>
    <w:p w:rsidR="002D5A25" w:rsidRDefault="001945FD">
      <w:pPr>
        <w:pStyle w:val="Textbody"/>
        <w:ind w:firstLine="708"/>
        <w:jc w:val="left"/>
      </w:pPr>
      <w:r>
        <w:rPr>
          <w:sz w:val="22"/>
        </w:rPr>
        <w:t>Vi informiamo che anche quest’anno le Compagnie Militari della Contrada della Tartuca, unitamente al G</w:t>
      </w:r>
      <w:r>
        <w:rPr>
          <w:sz w:val="22"/>
        </w:rPr>
        <w:t xml:space="preserve">ruppo Sportivo Senio e con la collaborazione del Quartiere Ruga di Montalcino, organizzano  la “Marcia dell’Indipendenza Senese”, manifestazione giunta alla XXXIX edizione che si svolgerà </w:t>
      </w:r>
      <w:r>
        <w:rPr>
          <w:b/>
          <w:bCs/>
          <w:sz w:val="22"/>
        </w:rPr>
        <w:t xml:space="preserve">giovedì </w:t>
      </w:r>
      <w:r>
        <w:rPr>
          <w:b/>
          <w:sz w:val="22"/>
        </w:rPr>
        <w:t>25 aprile</w:t>
      </w:r>
      <w:r>
        <w:rPr>
          <w:sz w:val="22"/>
        </w:rPr>
        <w:t xml:space="preserve"> </w:t>
      </w:r>
      <w:r>
        <w:rPr>
          <w:b/>
          <w:sz w:val="22"/>
        </w:rPr>
        <w:t>p.v.</w:t>
      </w:r>
    </w:p>
    <w:p w:rsidR="002D5A25" w:rsidRDefault="001945FD">
      <w:pPr>
        <w:pStyle w:val="Textbody"/>
        <w:ind w:firstLine="708"/>
        <w:jc w:val="left"/>
      </w:pPr>
      <w:r>
        <w:rPr>
          <w:sz w:val="22"/>
        </w:rPr>
        <w:t>Come è noto, con la “Marcia” si intende rievo</w:t>
      </w:r>
      <w:r>
        <w:rPr>
          <w:sz w:val="22"/>
        </w:rPr>
        <w:t>care l’esodo  delle famiglie senesi, avvenuto il 21 aprile 1555 a Montalcino, dove continuarono la lotta per la libertà e l’indipendenza della Repubblica di Siena.</w:t>
      </w:r>
    </w:p>
    <w:p w:rsidR="002D5A25" w:rsidRDefault="001945FD">
      <w:pPr>
        <w:pStyle w:val="Textbody"/>
        <w:ind w:firstLine="708"/>
        <w:jc w:val="left"/>
      </w:pPr>
      <w:r>
        <w:rPr>
          <w:sz w:val="22"/>
        </w:rPr>
        <w:t xml:space="preserve"> Oltre a quello celebrativo,  l’ obiettivo che la Contrada della Tartuca si è prefissata nel</w:t>
      </w:r>
      <w:r>
        <w:rPr>
          <w:sz w:val="22"/>
        </w:rPr>
        <w:t>l’allestimento della manifestazione, è riuscire a rendere l’ appuntamento una consolidata occasione di incontro e coesione tra le Compagnie Militari di tutte le Contrade.</w:t>
      </w:r>
    </w:p>
    <w:p w:rsidR="002D5A25" w:rsidRDefault="001945FD">
      <w:pPr>
        <w:pStyle w:val="Textbody"/>
        <w:ind w:firstLine="708"/>
        <w:jc w:val="left"/>
      </w:pPr>
      <w:r>
        <w:rPr>
          <w:sz w:val="22"/>
        </w:rPr>
        <w:t xml:space="preserve"> Ci preme informare con la presente che il termine per le  iscrizioni alla Marcia (co</w:t>
      </w:r>
      <w:r>
        <w:rPr>
          <w:sz w:val="22"/>
        </w:rPr>
        <w:t xml:space="preserve">rsa podistica a staffette di circa 11-13 km ciascuna) e alla “Passeggiata in bicicletta non competitiva” (di circa 41 km) è fissato per le </w:t>
      </w:r>
      <w:r>
        <w:rPr>
          <w:b/>
          <w:sz w:val="22"/>
        </w:rPr>
        <w:t>ore 23.00  di martedì  23 Aprile</w:t>
      </w:r>
      <w:r>
        <w:rPr>
          <w:sz w:val="22"/>
        </w:rPr>
        <w:t xml:space="preserve"> </w:t>
      </w:r>
      <w:r>
        <w:rPr>
          <w:b/>
          <w:sz w:val="22"/>
        </w:rPr>
        <w:t>p.v.</w:t>
      </w:r>
      <w:r>
        <w:rPr>
          <w:sz w:val="22"/>
        </w:rPr>
        <w:t xml:space="preserve"> presso la Società Castelsenio, previo contatto telefonico con uno dei nominativ</w:t>
      </w:r>
      <w:r>
        <w:rPr>
          <w:sz w:val="22"/>
        </w:rPr>
        <w:t>i indicati in calce.</w:t>
      </w:r>
    </w:p>
    <w:p w:rsidR="002D5A25" w:rsidRDefault="001945FD">
      <w:pPr>
        <w:pStyle w:val="Textbody"/>
        <w:ind w:firstLine="708"/>
        <w:jc w:val="left"/>
      </w:pPr>
      <w:r>
        <w:rPr>
          <w:b/>
          <w:bCs/>
          <w:sz w:val="22"/>
          <w:u w:val="single"/>
        </w:rPr>
        <w:t>Ricordiamo che sono ammessi a partecipare alla manifestazione solo gli atleti che abbiano compiuto il 16esimo anno di età e la cui Contrada abbia rilasciato l’adesione formale corredata da idonea certificazione medica</w:t>
      </w:r>
      <w:r>
        <w:rPr>
          <w:sz w:val="22"/>
          <w:u w:val="single"/>
        </w:rPr>
        <w:t>.</w:t>
      </w:r>
    </w:p>
    <w:p w:rsidR="002D5A25" w:rsidRDefault="001945FD">
      <w:pPr>
        <w:pStyle w:val="Textbody"/>
        <w:ind w:firstLine="708"/>
        <w:jc w:val="left"/>
      </w:pPr>
      <w:r>
        <w:rPr>
          <w:sz w:val="22"/>
        </w:rPr>
        <w:t xml:space="preserve">Come riportato </w:t>
      </w:r>
      <w:r>
        <w:rPr>
          <w:sz w:val="22"/>
        </w:rPr>
        <w:t xml:space="preserve">nel Regolamento allegato, il giorno </w:t>
      </w:r>
      <w:r>
        <w:rPr>
          <w:b/>
          <w:sz w:val="22"/>
        </w:rPr>
        <w:t>venerdì  10 maggio 2019,</w:t>
      </w:r>
      <w:r>
        <w:rPr>
          <w:sz w:val="22"/>
        </w:rPr>
        <w:t xml:space="preserve"> presso i locali della Soc. M.S. Castelsenio,  tutti i partecipanti alla Marcia e i Delegati allo Sport delle Contrade sono invitati a prendere parte, come graditi ospiti, alla cena, durante la qu</w:t>
      </w:r>
      <w:r>
        <w:rPr>
          <w:sz w:val="22"/>
        </w:rPr>
        <w:t>ale avranno luogo le premiazioni degli atleti e delle Compagnie</w:t>
      </w:r>
    </w:p>
    <w:p w:rsidR="002D5A25" w:rsidRDefault="001945FD">
      <w:pPr>
        <w:pStyle w:val="Textbody"/>
        <w:ind w:firstLine="708"/>
        <w:jc w:val="left"/>
      </w:pPr>
      <w:r>
        <w:rPr>
          <w:sz w:val="22"/>
        </w:rPr>
        <w:t xml:space="preserve"> Alla presente vengono allegati il profilo altimetrico del percorso, i moduli di iscrizione alla Marcia e alla “passeggiata in bicicletta non competitiva” . I profili altimetrici delle quattro</w:t>
      </w:r>
      <w:r>
        <w:rPr>
          <w:sz w:val="22"/>
        </w:rPr>
        <w:t xml:space="preserve"> frazioni sono consultabili sul sito internet </w:t>
      </w:r>
      <w:hyperlink r:id="rId8" w:history="1">
        <w:r>
          <w:rPr>
            <w:rStyle w:val="Internetlink"/>
            <w:sz w:val="22"/>
            <w:szCs w:val="22"/>
          </w:rPr>
          <w:t>www.tartuca.it</w:t>
        </w:r>
      </w:hyperlink>
      <w:r>
        <w:rPr>
          <w:sz w:val="22"/>
          <w:szCs w:val="22"/>
        </w:rPr>
        <w:t xml:space="preserve"> </w:t>
      </w:r>
      <w:r>
        <w:rPr>
          <w:sz w:val="22"/>
        </w:rPr>
        <w:t>con la possibilità di scaricare i tracciati GPS.</w:t>
      </w:r>
    </w:p>
    <w:p w:rsidR="002D5A25" w:rsidRDefault="001945FD">
      <w:pPr>
        <w:pStyle w:val="Textbody"/>
        <w:ind w:firstLine="708"/>
        <w:jc w:val="left"/>
      </w:pPr>
      <w:r>
        <w:rPr>
          <w:sz w:val="22"/>
        </w:rPr>
        <w:t xml:space="preserve">Si ricorda che, a norma del sopracitato Regolamento, possono partecipare solo </w:t>
      </w:r>
      <w:r>
        <w:rPr>
          <w:b/>
          <w:sz w:val="22"/>
          <w:u w:val="single"/>
        </w:rPr>
        <w:t>atleti nati o residenti</w:t>
      </w:r>
      <w:r>
        <w:rPr>
          <w:sz w:val="22"/>
        </w:rPr>
        <w:t xml:space="preserve"> nell’antico territorio della Repubblica senese. Si raccomanda quindi di compilare integralmente la scheda di iscrizione, a firma del Priore.</w:t>
      </w:r>
    </w:p>
    <w:p w:rsidR="002D5A25" w:rsidRDefault="001945FD">
      <w:pPr>
        <w:pStyle w:val="Textbody"/>
        <w:ind w:firstLine="708"/>
        <w:jc w:val="left"/>
      </w:pPr>
      <w:r>
        <w:rPr>
          <w:sz w:val="22"/>
        </w:rPr>
        <w:t>Rimanendo a vostra disposizione per ulteriori chiarimenti che si rendessero necessari, invio i più cordiali saluti</w:t>
      </w:r>
      <w:r>
        <w:rPr>
          <w:sz w:val="22"/>
        </w:rPr>
        <w:t>.</w:t>
      </w:r>
    </w:p>
    <w:p w:rsidR="002D5A25" w:rsidRDefault="002D5A25">
      <w:pPr>
        <w:pStyle w:val="Textbody"/>
        <w:jc w:val="left"/>
        <w:rPr>
          <w:sz w:val="22"/>
        </w:rPr>
      </w:pPr>
    </w:p>
    <w:p w:rsidR="002D5A25" w:rsidRDefault="001945FD">
      <w:pPr>
        <w:pStyle w:val="Textbody"/>
        <w:ind w:left="6372" w:firstLine="149"/>
        <w:jc w:val="left"/>
      </w:pPr>
      <w:r>
        <w:rPr>
          <w:i/>
          <w:sz w:val="22"/>
        </w:rPr>
        <w:t>p. Il Comitato Organizzatore</w:t>
      </w:r>
    </w:p>
    <w:p w:rsidR="002D5A25" w:rsidRDefault="001945FD">
      <w:pPr>
        <w:pStyle w:val="Textbody"/>
        <w:ind w:left="6372" w:firstLine="149"/>
        <w:jc w:val="left"/>
      </w:pPr>
      <w:r>
        <w:rPr>
          <w:sz w:val="22"/>
        </w:rPr>
        <w:t xml:space="preserve">       Il Vicario Procuratore</w:t>
      </w:r>
    </w:p>
    <w:p w:rsidR="002D5A25" w:rsidRDefault="001945FD">
      <w:pPr>
        <w:pStyle w:val="Textbody"/>
        <w:ind w:left="5813" w:firstLine="708"/>
        <w:jc w:val="left"/>
      </w:pPr>
      <w:r>
        <w:rPr>
          <w:sz w:val="22"/>
        </w:rPr>
        <w:t xml:space="preserve">            Franca Anselmi</w:t>
      </w:r>
    </w:p>
    <w:p w:rsidR="002D5A25" w:rsidRDefault="001945FD">
      <w:pPr>
        <w:pStyle w:val="Textbody"/>
        <w:jc w:val="left"/>
      </w:pPr>
      <w:r>
        <w:rPr>
          <w:i/>
          <w:sz w:val="22"/>
        </w:rPr>
        <w:t>Per iscrizioni e chiarimenti contattare: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bookmarkStart w:id="0" w:name="_GoBack"/>
      <w:bookmarkEnd w:id="0"/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 xml:space="preserve">   </w:t>
      </w:r>
    </w:p>
    <w:p w:rsidR="002D5A25" w:rsidRDefault="001945FD">
      <w:pPr>
        <w:pStyle w:val="Textbody"/>
      </w:pPr>
      <w:r>
        <w:rPr>
          <w:sz w:val="22"/>
        </w:rPr>
        <w:t>Stanghellini Matteo 393 6404198</w:t>
      </w:r>
      <w:r>
        <w:rPr>
          <w:sz w:val="22"/>
        </w:rPr>
        <w:tab/>
        <w:t xml:space="preserve">    Semplici Roberto 389 5911431</w:t>
      </w:r>
    </w:p>
    <w:sectPr w:rsidR="002D5A25" w:rsidSect="002D5A25">
      <w:footerReference w:type="default" r:id="rId9"/>
      <w:pgSz w:w="11906" w:h="16838"/>
      <w:pgMar w:top="426" w:right="1134" w:bottom="1365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FD" w:rsidRDefault="001945FD" w:rsidP="002D5A25">
      <w:r>
        <w:separator/>
      </w:r>
    </w:p>
  </w:endnote>
  <w:endnote w:type="continuationSeparator" w:id="0">
    <w:p w:rsidR="001945FD" w:rsidRDefault="001945FD" w:rsidP="002D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25" w:rsidRDefault="002D5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FD" w:rsidRDefault="001945FD" w:rsidP="002D5A25">
      <w:r w:rsidRPr="002D5A25">
        <w:rPr>
          <w:color w:val="000000"/>
        </w:rPr>
        <w:separator/>
      </w:r>
    </w:p>
  </w:footnote>
  <w:footnote w:type="continuationSeparator" w:id="0">
    <w:p w:rsidR="001945FD" w:rsidRDefault="001945FD" w:rsidP="002D5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9E"/>
    <w:multiLevelType w:val="multilevel"/>
    <w:tmpl w:val="E9CA898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F1E6AA0"/>
    <w:multiLevelType w:val="multilevel"/>
    <w:tmpl w:val="AE2A07D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25"/>
    <w:rsid w:val="00136B05"/>
    <w:rsid w:val="001945FD"/>
    <w:rsid w:val="002D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5A25"/>
    <w:pPr>
      <w:widowControl/>
    </w:pPr>
    <w:rPr>
      <w:lang w:eastAsia="zh-CN"/>
    </w:rPr>
  </w:style>
  <w:style w:type="paragraph" w:customStyle="1" w:styleId="Heading">
    <w:name w:val="Heading"/>
    <w:basedOn w:val="Standard"/>
    <w:next w:val="Textbody"/>
    <w:rsid w:val="002D5A2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2D5A25"/>
    <w:pPr>
      <w:jc w:val="both"/>
    </w:pPr>
    <w:rPr>
      <w:sz w:val="48"/>
    </w:rPr>
  </w:style>
  <w:style w:type="paragraph" w:styleId="Elenco">
    <w:name w:val="List"/>
    <w:basedOn w:val="Textbody"/>
    <w:rsid w:val="002D5A25"/>
    <w:rPr>
      <w:rFonts w:cs="Mangal"/>
    </w:rPr>
  </w:style>
  <w:style w:type="paragraph" w:customStyle="1" w:styleId="Caption">
    <w:name w:val="Caption"/>
    <w:basedOn w:val="Standard"/>
    <w:rsid w:val="002D5A2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2D5A25"/>
    <w:pPr>
      <w:suppressLineNumbers/>
    </w:pPr>
    <w:rPr>
      <w:rFonts w:cs="Mangal"/>
    </w:rPr>
  </w:style>
  <w:style w:type="paragraph" w:customStyle="1" w:styleId="Heading1">
    <w:name w:val="Heading 1"/>
    <w:basedOn w:val="Standard"/>
    <w:rsid w:val="002D5A25"/>
    <w:pPr>
      <w:keepNext/>
      <w:tabs>
        <w:tab w:val="left" w:pos="432"/>
      </w:tabs>
      <w:ind w:left="432" w:hanging="432"/>
      <w:jc w:val="both"/>
      <w:outlineLvl w:val="0"/>
    </w:pPr>
    <w:rPr>
      <w:sz w:val="24"/>
    </w:rPr>
  </w:style>
  <w:style w:type="paragraph" w:customStyle="1" w:styleId="Heading2">
    <w:name w:val="Heading 2"/>
    <w:basedOn w:val="Standard"/>
    <w:rsid w:val="002D5A25"/>
    <w:pPr>
      <w:keepNext/>
      <w:tabs>
        <w:tab w:val="left" w:pos="4248"/>
      </w:tabs>
      <w:ind w:left="4248" w:firstLine="708"/>
      <w:outlineLvl w:val="1"/>
    </w:pPr>
    <w:rPr>
      <w:i/>
    </w:rPr>
  </w:style>
  <w:style w:type="paragraph" w:customStyle="1" w:styleId="Titolo1">
    <w:name w:val="Titolo1"/>
    <w:basedOn w:val="Standard"/>
    <w:rsid w:val="002D5A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Didascalia">
    <w:name w:val="caption"/>
    <w:basedOn w:val="Standard"/>
    <w:rsid w:val="002D5A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2D5A2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rsid w:val="002D5A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Standard"/>
    <w:rsid w:val="002D5A25"/>
    <w:rPr>
      <w:rFonts w:ascii="Tahoma" w:hAnsi="Tahoma" w:cs="Tahoma"/>
      <w:sz w:val="16"/>
      <w:szCs w:val="16"/>
    </w:rPr>
  </w:style>
  <w:style w:type="paragraph" w:customStyle="1" w:styleId="Footer">
    <w:name w:val="Footer"/>
    <w:basedOn w:val="Standard"/>
    <w:rsid w:val="002D5A25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2D5A25"/>
  </w:style>
  <w:style w:type="character" w:customStyle="1" w:styleId="WW8Num1z1">
    <w:name w:val="WW8Num1z1"/>
    <w:rsid w:val="002D5A25"/>
  </w:style>
  <w:style w:type="character" w:customStyle="1" w:styleId="WW8Num1z2">
    <w:name w:val="WW8Num1z2"/>
    <w:rsid w:val="002D5A25"/>
  </w:style>
  <w:style w:type="character" w:customStyle="1" w:styleId="WW8Num1z3">
    <w:name w:val="WW8Num1z3"/>
    <w:rsid w:val="002D5A25"/>
  </w:style>
  <w:style w:type="character" w:customStyle="1" w:styleId="WW8Num1z4">
    <w:name w:val="WW8Num1z4"/>
    <w:rsid w:val="002D5A25"/>
  </w:style>
  <w:style w:type="character" w:customStyle="1" w:styleId="WW8Num1z5">
    <w:name w:val="WW8Num1z5"/>
    <w:rsid w:val="002D5A25"/>
  </w:style>
  <w:style w:type="character" w:customStyle="1" w:styleId="WW8Num1z6">
    <w:name w:val="WW8Num1z6"/>
    <w:rsid w:val="002D5A25"/>
  </w:style>
  <w:style w:type="character" w:customStyle="1" w:styleId="WW8Num1z7">
    <w:name w:val="WW8Num1z7"/>
    <w:rsid w:val="002D5A25"/>
  </w:style>
  <w:style w:type="character" w:customStyle="1" w:styleId="WW8Num1z8">
    <w:name w:val="WW8Num1z8"/>
    <w:rsid w:val="002D5A25"/>
  </w:style>
  <w:style w:type="character" w:customStyle="1" w:styleId="Carpredefinitoparagrafo2">
    <w:name w:val="Car. predefinito paragrafo2"/>
    <w:rsid w:val="002D5A25"/>
  </w:style>
  <w:style w:type="character" w:customStyle="1" w:styleId="Carpredefinitoparagrafo1">
    <w:name w:val="Car. predefinito paragrafo1"/>
    <w:rsid w:val="002D5A25"/>
  </w:style>
  <w:style w:type="character" w:customStyle="1" w:styleId="Internetlink">
    <w:name w:val="Internet link"/>
    <w:rsid w:val="002D5A25"/>
    <w:rPr>
      <w:color w:val="0000FF"/>
      <w:u w:val="single"/>
    </w:rPr>
  </w:style>
  <w:style w:type="character" w:customStyle="1" w:styleId="ListLabel1">
    <w:name w:val="ListLabel 1"/>
    <w:rsid w:val="002D5A25"/>
    <w:rPr>
      <w:sz w:val="22"/>
      <w:szCs w:val="22"/>
    </w:rPr>
  </w:style>
  <w:style w:type="numbering" w:customStyle="1" w:styleId="NoList">
    <w:name w:val="No List"/>
    <w:basedOn w:val="Nessunelenco"/>
    <w:rsid w:val="002D5A25"/>
    <w:pPr>
      <w:numPr>
        <w:numId w:val="1"/>
      </w:numPr>
    </w:pPr>
  </w:style>
  <w:style w:type="numbering" w:customStyle="1" w:styleId="WWNum1">
    <w:name w:val="WWNum1"/>
    <w:basedOn w:val="Nessunelenco"/>
    <w:rsid w:val="002D5A25"/>
    <w:pPr>
      <w:numPr>
        <w:numId w:val="2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D5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5A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tuc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Dalle Stanze della Contrada, 13  Marzo 2010</dc:title>
  <dc:creator>Contrada della Tartuca</dc:creator>
  <cp:lastModifiedBy>Letizia</cp:lastModifiedBy>
  <cp:revision>1</cp:revision>
  <cp:lastPrinted>2016-03-29T22:28:00Z</cp:lastPrinted>
  <dcterms:created xsi:type="dcterms:W3CDTF">2018-03-12T13:41:00Z</dcterms:created>
  <dcterms:modified xsi:type="dcterms:W3CDTF">2019-02-21T14:57:00Z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